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46F2" w14:textId="77777777" w:rsidR="008551FE" w:rsidRPr="00834902" w:rsidRDefault="008551FE" w:rsidP="008551FE">
      <w:pPr>
        <w:spacing w:after="0" w:line="240" w:lineRule="auto"/>
        <w:jc w:val="center"/>
        <w:rPr>
          <w:rFonts w:cstheme="minorHAnsi"/>
        </w:rPr>
      </w:pPr>
      <w:r>
        <w:t>POWER MODEL - NATURAL PERSONA</w:t>
      </w:r>
    </w:p>
    <w:p w14:paraId="2C096A7D" w14:textId="77777777" w:rsidR="008551FE" w:rsidRPr="00834902" w:rsidRDefault="008551FE" w:rsidP="008551FE">
      <w:pPr>
        <w:spacing w:after="0" w:line="240" w:lineRule="auto"/>
        <w:jc w:val="center"/>
        <w:rPr>
          <w:rFonts w:cstheme="minorHAnsi"/>
        </w:rPr>
      </w:pPr>
      <w:r>
        <w:t xml:space="preserve">FOR REPRESENTATION AT THE GENERAL MEETING OF TIN SECURITIES HOLDERS – ISSUED BY </w:t>
      </w:r>
      <w:proofErr w:type="spellStart"/>
      <w:r>
        <w:t>UNIVERSALIDAD</w:t>
      </w:r>
      <w:proofErr w:type="spellEnd"/>
      <w:r>
        <w:t xml:space="preserve"> TIN</w:t>
      </w:r>
    </w:p>
    <w:p w14:paraId="0046F636" w14:textId="77777777" w:rsidR="008551FE" w:rsidRPr="00834902" w:rsidRDefault="008551FE" w:rsidP="008551FE">
      <w:pPr>
        <w:spacing w:after="0" w:line="240" w:lineRule="auto"/>
        <w:jc w:val="both"/>
        <w:rPr>
          <w:rFonts w:cstheme="minorHAnsi"/>
        </w:rPr>
      </w:pPr>
    </w:p>
    <w:p w14:paraId="5858A8C3" w14:textId="223AE91C" w:rsidR="00213AEC" w:rsidRPr="00682F98" w:rsidRDefault="008551FE" w:rsidP="00213AEC">
      <w:pPr>
        <w:spacing w:after="0" w:line="240" w:lineRule="auto"/>
        <w:jc w:val="both"/>
        <w:rPr>
          <w:rFonts w:cstheme="minorHAnsi"/>
        </w:rPr>
      </w:pPr>
      <w:permStart w:id="2059803442" w:edGrp="everyone"/>
      <w:r>
        <w:t>[Insert principal's name]</w:t>
      </w:r>
      <w:permEnd w:id="2059803442"/>
      <w:r>
        <w:t xml:space="preserve">, of legal age, domicile </w:t>
      </w:r>
      <w:permStart w:id="1499616830" w:edGrp="everyone"/>
      <w:r>
        <w:t>either</w:t>
      </w:r>
      <w:permEnd w:id="1499616830"/>
      <w:r>
        <w:t xml:space="preserve"> in the city of </w:t>
      </w:r>
      <w:permStart w:id="1150959017" w:edGrp="everyone"/>
      <w:r>
        <w:t>[insert]</w:t>
      </w:r>
      <w:permEnd w:id="1150959017"/>
      <w:r>
        <w:t xml:space="preserve">, and identify </w:t>
      </w:r>
      <w:permStart w:id="1746893414" w:edGrp="everyone"/>
      <w:r>
        <w:t>either</w:t>
      </w:r>
      <w:permEnd w:id="1746893414"/>
      <w:r>
        <w:t xml:space="preserve"> with ID card No. </w:t>
      </w:r>
      <w:permStart w:id="1053248855" w:edGrp="everyone"/>
      <w:r>
        <w:t xml:space="preserve">[insert] </w:t>
      </w:r>
      <w:permEnd w:id="1053248855"/>
      <w:r>
        <w:t xml:space="preserve">issued in </w:t>
      </w:r>
      <w:permStart w:id="1679558861" w:edGrp="everyone"/>
      <w:r>
        <w:t>[insert]</w:t>
      </w:r>
      <w:permEnd w:id="1679558861"/>
      <w:r>
        <w:t>, acting in my own name and representation, by means of this manifest instrument that I confer special, broad and sufficient power to [</w:t>
      </w:r>
      <w:permStart w:id="1876249887" w:edGrp="everyone"/>
      <w:r>
        <w:t>insert proxy name]</w:t>
      </w:r>
      <w:permEnd w:id="1876249887"/>
      <w:r>
        <w:t xml:space="preserve">, identify </w:t>
      </w:r>
      <w:permStart w:id="1180373010" w:edGrp="everyone"/>
      <w:r>
        <w:t>either</w:t>
      </w:r>
      <w:permEnd w:id="1180373010"/>
      <w:r>
        <w:t xml:space="preserve"> with the ID card No</w:t>
      </w:r>
      <w:permStart w:id="1992384057" w:edGrp="everyone"/>
      <w:r>
        <w:t>. [insert]</w:t>
      </w:r>
      <w:permEnd w:id="1992384057"/>
      <w:r>
        <w:t xml:space="preserve"> issued in </w:t>
      </w:r>
      <w:permStart w:id="1051273383" w:edGrp="everyone"/>
      <w:r>
        <w:t>[insert]</w:t>
      </w:r>
      <w:permEnd w:id="1051273383"/>
      <w:r>
        <w:t xml:space="preserve"> (the "Attorney-in-Fact") to represent me at the meeting of the TIN Securities Holders' Meeting issued under </w:t>
      </w:r>
      <w:proofErr w:type="spellStart"/>
      <w:r>
        <w:t>Universalidad</w:t>
      </w:r>
      <w:proofErr w:type="spellEnd"/>
      <w:r>
        <w:t xml:space="preserve"> TIN, First Call, which will take place on [*] ([*]) March of 2023, at 3:00 p.m. and will be carried out remotely through the use of a remote electronic platform provided by </w:t>
      </w:r>
      <w:proofErr w:type="spellStart"/>
      <w:r>
        <w:t>GUIODS</w:t>
      </w:r>
      <w:proofErr w:type="spellEnd"/>
      <w:r>
        <w:t xml:space="preserve"> (hereinafter the </w:t>
      </w:r>
      <w:proofErr w:type="spellStart"/>
      <w:r>
        <w:t>GUIODS</w:t>
      </w:r>
      <w:proofErr w:type="spellEnd"/>
      <w:r>
        <w:t xml:space="preserve"> Platform) that will allow the due participation and voting of the holders in the terms of article 19 of Law 222 of 1995, modified by article 148 of Decree Law 019 of 2012 and article 1 of Decree 398 of 2020., to develop the following agenda: </w:t>
      </w:r>
    </w:p>
    <w:p w14:paraId="4C011495" w14:textId="44E6A92D" w:rsidR="00213AEC" w:rsidRDefault="00213AEC" w:rsidP="00FA63E6">
      <w:pPr>
        <w:spacing w:after="0" w:line="240" w:lineRule="auto"/>
        <w:jc w:val="both"/>
        <w:rPr>
          <w:rFonts w:cstheme="minorHAnsi"/>
        </w:rPr>
      </w:pPr>
    </w:p>
    <w:p w14:paraId="21587CFA" w14:textId="77777777" w:rsidR="002A7AA8" w:rsidRPr="002A7AA8" w:rsidRDefault="002A7AA8" w:rsidP="002A7AA8">
      <w:pPr>
        <w:spacing w:after="0" w:line="240" w:lineRule="auto"/>
        <w:ind w:left="567" w:hanging="425"/>
        <w:jc w:val="both"/>
        <w:rPr>
          <w:rFonts w:cstheme="minorHAnsi"/>
        </w:rPr>
      </w:pPr>
      <w:r>
        <w:t>1.</w:t>
      </w:r>
      <w:r>
        <w:tab/>
        <w:t>Quorum verification.</w:t>
      </w:r>
    </w:p>
    <w:p w14:paraId="5ABF5265" w14:textId="77777777" w:rsidR="002A7AA8" w:rsidRPr="002A7AA8" w:rsidRDefault="002A7AA8" w:rsidP="002A7AA8">
      <w:pPr>
        <w:spacing w:after="0" w:line="240" w:lineRule="auto"/>
        <w:ind w:left="567" w:hanging="425"/>
        <w:jc w:val="both"/>
        <w:rPr>
          <w:rFonts w:cstheme="minorHAnsi"/>
        </w:rPr>
      </w:pPr>
      <w:r>
        <w:t>2.</w:t>
      </w:r>
      <w:r>
        <w:tab/>
        <w:t>Reading and approval of the agenda.</w:t>
      </w:r>
    </w:p>
    <w:p w14:paraId="78C8C2C8" w14:textId="77777777" w:rsidR="002A7AA8" w:rsidRPr="002A7AA8" w:rsidRDefault="002A7AA8" w:rsidP="002A7AA8">
      <w:pPr>
        <w:spacing w:after="0" w:line="240" w:lineRule="auto"/>
        <w:ind w:left="567" w:hanging="425"/>
        <w:jc w:val="both"/>
        <w:rPr>
          <w:rFonts w:cstheme="minorHAnsi"/>
        </w:rPr>
      </w:pPr>
      <w:r>
        <w:t>3.</w:t>
      </w:r>
      <w:r>
        <w:tab/>
        <w:t>Appointment of the President and the Secretary of the Meeting.</w:t>
      </w:r>
    </w:p>
    <w:p w14:paraId="48E5678B" w14:textId="77777777" w:rsidR="002A7AA8" w:rsidRPr="002A7AA8" w:rsidRDefault="002A7AA8" w:rsidP="002A7AA8">
      <w:pPr>
        <w:spacing w:after="0" w:line="240" w:lineRule="auto"/>
        <w:ind w:left="567" w:hanging="425"/>
        <w:jc w:val="both"/>
        <w:rPr>
          <w:rFonts w:cstheme="minorHAnsi"/>
        </w:rPr>
      </w:pPr>
      <w:r>
        <w:t>4.</w:t>
      </w:r>
      <w:r>
        <w:tab/>
        <w:t>Appointment of the Minutes Approval Committee.</w:t>
      </w:r>
    </w:p>
    <w:p w14:paraId="23C22720" w14:textId="77777777" w:rsidR="002A7AA8" w:rsidRPr="002A7AA8" w:rsidRDefault="002A7AA8" w:rsidP="002A7AA8">
      <w:pPr>
        <w:spacing w:after="0" w:line="240" w:lineRule="auto"/>
        <w:ind w:left="567" w:hanging="425"/>
        <w:jc w:val="both"/>
        <w:rPr>
          <w:rFonts w:cstheme="minorHAnsi"/>
        </w:rPr>
      </w:pPr>
      <w:r>
        <w:t>5.</w:t>
      </w:r>
      <w:r>
        <w:tab/>
        <w:t>Consideration for approval of the Periodic Report for the End of Fiscal Year 2022 containing the Management Report Year 2022 and the Corporate Governance Report.</w:t>
      </w:r>
    </w:p>
    <w:p w14:paraId="6A63B21E" w14:textId="77777777" w:rsidR="002A7AA8" w:rsidRPr="002A7AA8" w:rsidRDefault="002A7AA8" w:rsidP="002A7AA8">
      <w:pPr>
        <w:spacing w:after="0" w:line="240" w:lineRule="auto"/>
        <w:ind w:left="567" w:hanging="425"/>
        <w:jc w:val="both"/>
        <w:rPr>
          <w:rFonts w:cstheme="minorHAnsi"/>
        </w:rPr>
      </w:pPr>
      <w:r>
        <w:t>6.</w:t>
      </w:r>
      <w:r>
        <w:tab/>
        <w:t>Consideration for approval of the Annual Report on the status of the fiscal year.</w:t>
      </w:r>
    </w:p>
    <w:p w14:paraId="0DB50B48" w14:textId="77777777" w:rsidR="002A7AA8" w:rsidRPr="002A7AA8" w:rsidRDefault="002A7AA8" w:rsidP="002A7AA8">
      <w:pPr>
        <w:spacing w:after="0" w:line="240" w:lineRule="auto"/>
        <w:ind w:left="567" w:hanging="425"/>
        <w:jc w:val="both"/>
        <w:rPr>
          <w:rFonts w:cstheme="minorHAnsi"/>
        </w:rPr>
      </w:pPr>
      <w:r>
        <w:t>7.</w:t>
      </w:r>
      <w:r>
        <w:tab/>
        <w:t xml:space="preserve">Consideration for approval of the amendments to the Prospectus and the TIN Regulation. At this point, the report of </w:t>
      </w:r>
      <w:proofErr w:type="spellStart"/>
      <w:r>
        <w:t>Titulizadora</w:t>
      </w:r>
      <w:proofErr w:type="spellEnd"/>
      <w:r>
        <w:t xml:space="preserve">, the concept of Fitch Ratings S.A., </w:t>
      </w:r>
      <w:proofErr w:type="spellStart"/>
      <w:r>
        <w:t>SCV</w:t>
      </w:r>
      <w:proofErr w:type="spellEnd"/>
      <w:r>
        <w:t xml:space="preserve"> and the concept of the Legal Representative of the Securities Holders will be presented. The proposed amendment contemplates the following matters:</w:t>
      </w:r>
    </w:p>
    <w:p w14:paraId="757E8F96" w14:textId="77777777" w:rsidR="002A7AA8" w:rsidRPr="002A7AA8" w:rsidRDefault="002A7AA8" w:rsidP="002A7AA8">
      <w:pPr>
        <w:spacing w:after="0" w:line="240" w:lineRule="auto"/>
        <w:ind w:left="567" w:hanging="425"/>
        <w:jc w:val="both"/>
        <w:rPr>
          <w:rFonts w:cstheme="minorHAnsi"/>
        </w:rPr>
      </w:pPr>
      <w:r>
        <w:t>7.1 Adjustments related to the extension of the Stabilization Term of the Investment Policy.</w:t>
      </w:r>
    </w:p>
    <w:p w14:paraId="3D75AB20" w14:textId="135763CF" w:rsidR="00FA63E6" w:rsidRDefault="002A7AA8" w:rsidP="002A7AA8">
      <w:pPr>
        <w:spacing w:after="0" w:line="240" w:lineRule="auto"/>
        <w:ind w:left="567" w:hanging="425"/>
        <w:jc w:val="both"/>
        <w:rPr>
          <w:rFonts w:cstheme="minorHAnsi"/>
        </w:rPr>
      </w:pPr>
      <w:r>
        <w:t>8.</w:t>
      </w:r>
      <w:r>
        <w:tab/>
        <w:t>Information on the Strategic Real Estate Investment Plan</w:t>
      </w:r>
    </w:p>
    <w:p w14:paraId="60AE8D6C" w14:textId="77777777" w:rsidR="002A7AA8" w:rsidRDefault="002A7AA8" w:rsidP="002A7AA8">
      <w:pPr>
        <w:spacing w:after="0" w:line="240" w:lineRule="auto"/>
        <w:jc w:val="both"/>
        <w:rPr>
          <w:rFonts w:cstheme="minorHAnsi"/>
        </w:rPr>
      </w:pPr>
    </w:p>
    <w:p w14:paraId="79900BE8" w14:textId="18C88BF9" w:rsidR="009E291C" w:rsidRPr="00834902" w:rsidRDefault="008551FE" w:rsidP="002A7AA8">
      <w:pPr>
        <w:spacing w:after="0" w:line="240" w:lineRule="auto"/>
        <w:jc w:val="both"/>
        <w:rPr>
          <w:rFonts w:cstheme="minorHAnsi"/>
        </w:rPr>
      </w:pPr>
      <w:r>
        <w:t xml:space="preserve">Likewise, in the event that the meeting on first call is not held due to insufficient quorum, the Attorney-in-fact is expressly empowered to represent me at the second call meeting. </w:t>
      </w:r>
    </w:p>
    <w:p w14:paraId="2625B15A" w14:textId="77777777" w:rsidR="009E291C" w:rsidRPr="00834902" w:rsidRDefault="009E291C" w:rsidP="008551FE">
      <w:pPr>
        <w:spacing w:after="0" w:line="240" w:lineRule="auto"/>
        <w:jc w:val="both"/>
        <w:rPr>
          <w:rFonts w:cstheme="minorHAnsi"/>
        </w:rPr>
      </w:pPr>
    </w:p>
    <w:p w14:paraId="0F119D18" w14:textId="2E6BD54E" w:rsidR="009E291C" w:rsidRPr="00834902" w:rsidRDefault="008551FE" w:rsidP="008551FE">
      <w:pPr>
        <w:spacing w:after="0" w:line="240" w:lineRule="auto"/>
        <w:jc w:val="both"/>
        <w:rPr>
          <w:rFonts w:cstheme="minorHAnsi"/>
        </w:rPr>
      </w:pPr>
      <w:r>
        <w:t xml:space="preserve">For proof of the foregoing, it is signed in the city of </w:t>
      </w:r>
      <w:permStart w:id="1338254683" w:edGrp="everyone"/>
      <w:r>
        <w:t xml:space="preserve">[insert], </w:t>
      </w:r>
      <w:permEnd w:id="1338254683"/>
      <w:r>
        <w:t xml:space="preserve">Colombia to the </w:t>
      </w:r>
      <w:permStart w:id="1384994489" w:edGrp="everyone"/>
      <w:r>
        <w:t xml:space="preserve">[insert] </w:t>
      </w:r>
      <w:permEnd w:id="1384994489"/>
      <w:r>
        <w:t>(</w:t>
      </w:r>
      <w:permStart w:id="262618389" w:edGrp="everyone"/>
      <w:r>
        <w:t xml:space="preserve">[insert]) </w:t>
      </w:r>
      <w:permEnd w:id="262618389"/>
      <w:r>
        <w:t xml:space="preserve">days of the month </w:t>
      </w:r>
      <w:permStart w:id="744242814" w:edGrp="everyone"/>
      <w:r>
        <w:t>[insert]</w:t>
      </w:r>
      <w:permEnd w:id="744242814"/>
      <w:r>
        <w:t xml:space="preserve"> of the year two thousand twenty-three (2023). </w:t>
      </w:r>
    </w:p>
    <w:p w14:paraId="31C45B91" w14:textId="77777777" w:rsidR="009E291C" w:rsidRPr="00834902" w:rsidRDefault="009E291C" w:rsidP="008551FE">
      <w:pPr>
        <w:spacing w:after="0" w:line="240" w:lineRule="auto"/>
        <w:jc w:val="both"/>
        <w:rPr>
          <w:rFonts w:cstheme="minorHAnsi"/>
        </w:rPr>
      </w:pPr>
    </w:p>
    <w:p w14:paraId="54F985D8" w14:textId="77777777" w:rsidR="009E291C" w:rsidRPr="00834902" w:rsidRDefault="008551FE" w:rsidP="008551FE">
      <w:pPr>
        <w:spacing w:after="0" w:line="240" w:lineRule="auto"/>
        <w:jc w:val="both"/>
        <w:rPr>
          <w:rFonts w:cstheme="minorHAnsi"/>
        </w:rPr>
      </w:pPr>
      <w:r>
        <w:t>By:</w:t>
      </w:r>
    </w:p>
    <w:p w14:paraId="039083D8" w14:textId="77777777" w:rsidR="009E291C" w:rsidRPr="00834902" w:rsidRDefault="009E291C" w:rsidP="008551FE">
      <w:pPr>
        <w:spacing w:after="0" w:line="240" w:lineRule="auto"/>
        <w:jc w:val="both"/>
        <w:rPr>
          <w:rFonts w:cstheme="minorHAnsi"/>
        </w:rPr>
      </w:pPr>
    </w:p>
    <w:p w14:paraId="5A1E96D0" w14:textId="77777777" w:rsidR="009E291C" w:rsidRPr="00834902" w:rsidRDefault="008551FE" w:rsidP="008551FE">
      <w:pPr>
        <w:spacing w:after="0" w:line="240" w:lineRule="auto"/>
        <w:jc w:val="both"/>
        <w:rPr>
          <w:rFonts w:cstheme="minorHAnsi"/>
        </w:rPr>
      </w:pPr>
      <w:permStart w:id="1049760590" w:edGrp="everyone"/>
      <w:r>
        <w:t xml:space="preserve">[insert name] </w:t>
      </w:r>
      <w:permEnd w:id="1049760590"/>
    </w:p>
    <w:p w14:paraId="628C7CE2" w14:textId="77777777" w:rsidR="009E291C" w:rsidRPr="00834902" w:rsidRDefault="008551FE" w:rsidP="008551FE">
      <w:pPr>
        <w:spacing w:after="0" w:line="240" w:lineRule="auto"/>
        <w:jc w:val="both"/>
        <w:rPr>
          <w:rFonts w:cstheme="minorHAnsi"/>
        </w:rPr>
      </w:pPr>
      <w:r>
        <w:t xml:space="preserve">ID No. </w:t>
      </w:r>
      <w:permStart w:id="629088578" w:edGrp="everyone"/>
      <w:r>
        <w:t>[insert]</w:t>
      </w:r>
      <w:permEnd w:id="629088578"/>
      <w:r>
        <w:t xml:space="preserve"> issued in </w:t>
      </w:r>
      <w:permStart w:id="307508971" w:edGrp="everyone"/>
      <w:r>
        <w:t xml:space="preserve">[insert] </w:t>
      </w:r>
      <w:permEnd w:id="307508971"/>
    </w:p>
    <w:p w14:paraId="429FC357" w14:textId="77777777" w:rsidR="009E291C" w:rsidRPr="00834902" w:rsidRDefault="009E291C" w:rsidP="008551FE">
      <w:pPr>
        <w:spacing w:after="0" w:line="240" w:lineRule="auto"/>
        <w:jc w:val="both"/>
        <w:rPr>
          <w:rFonts w:cstheme="minorHAnsi"/>
        </w:rPr>
      </w:pPr>
    </w:p>
    <w:p w14:paraId="0615C743" w14:textId="77777777" w:rsidR="009E291C" w:rsidRPr="00834902" w:rsidRDefault="008551FE" w:rsidP="008551FE">
      <w:pPr>
        <w:spacing w:after="0" w:line="240" w:lineRule="auto"/>
        <w:jc w:val="both"/>
        <w:rPr>
          <w:rFonts w:cstheme="minorHAnsi"/>
        </w:rPr>
      </w:pPr>
      <w:r>
        <w:t xml:space="preserve">Accepted by: </w:t>
      </w:r>
    </w:p>
    <w:p w14:paraId="0C8A02FA" w14:textId="77777777" w:rsidR="009E291C" w:rsidRPr="00834902" w:rsidRDefault="009E291C" w:rsidP="008551FE">
      <w:pPr>
        <w:spacing w:after="0" w:line="240" w:lineRule="auto"/>
        <w:jc w:val="both"/>
        <w:rPr>
          <w:rFonts w:cstheme="minorHAnsi"/>
        </w:rPr>
      </w:pPr>
    </w:p>
    <w:p w14:paraId="25A0D5B0" w14:textId="77777777" w:rsidR="009E291C" w:rsidRPr="00834902" w:rsidRDefault="009E291C" w:rsidP="008551FE">
      <w:pPr>
        <w:spacing w:after="0" w:line="240" w:lineRule="auto"/>
        <w:jc w:val="both"/>
        <w:rPr>
          <w:rFonts w:cstheme="minorHAnsi"/>
        </w:rPr>
      </w:pPr>
    </w:p>
    <w:p w14:paraId="26328280" w14:textId="77777777" w:rsidR="009E291C" w:rsidRPr="00834902" w:rsidRDefault="008551FE" w:rsidP="008551FE">
      <w:pPr>
        <w:spacing w:after="0" w:line="240" w:lineRule="auto"/>
        <w:jc w:val="both"/>
        <w:rPr>
          <w:rFonts w:cstheme="minorHAnsi"/>
        </w:rPr>
      </w:pPr>
      <w:permStart w:id="199056800" w:edGrp="everyone"/>
      <w:r>
        <w:t xml:space="preserve">[Insert name of attorney-in-fact] </w:t>
      </w:r>
    </w:p>
    <w:permEnd w:id="199056800"/>
    <w:p w14:paraId="7AC53FDD" w14:textId="77777777" w:rsidR="00113F2B" w:rsidRPr="00834902" w:rsidRDefault="008551FE" w:rsidP="008551FE">
      <w:pPr>
        <w:spacing w:after="0" w:line="240" w:lineRule="auto"/>
        <w:jc w:val="both"/>
        <w:rPr>
          <w:rFonts w:cstheme="minorHAnsi"/>
        </w:rPr>
      </w:pPr>
      <w:r>
        <w:t xml:space="preserve">ID No. </w:t>
      </w:r>
      <w:permStart w:id="1010261476" w:edGrp="everyone"/>
      <w:r>
        <w:t xml:space="preserve">[insert] </w:t>
      </w:r>
      <w:permEnd w:id="1010261476"/>
      <w:r>
        <w:t xml:space="preserve">issued in </w:t>
      </w:r>
      <w:permStart w:id="676416150" w:edGrp="everyone"/>
      <w:r>
        <w:t>[insert]</w:t>
      </w:r>
      <w:permEnd w:id="676416150"/>
    </w:p>
    <w:sectPr w:rsidR="00113F2B" w:rsidRPr="008349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F30C" w14:textId="77777777" w:rsidR="002769F1" w:rsidRDefault="002769F1" w:rsidP="00213AEC">
      <w:pPr>
        <w:spacing w:after="0" w:line="240" w:lineRule="auto"/>
      </w:pPr>
      <w:r>
        <w:separator/>
      </w:r>
    </w:p>
  </w:endnote>
  <w:endnote w:type="continuationSeparator" w:id="0">
    <w:p w14:paraId="0D84E954" w14:textId="77777777" w:rsidR="002769F1" w:rsidRDefault="002769F1" w:rsidP="0021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01D8" w14:textId="77777777" w:rsidR="002769F1" w:rsidRDefault="002769F1" w:rsidP="00213AEC">
      <w:pPr>
        <w:spacing w:after="0" w:line="240" w:lineRule="auto"/>
      </w:pPr>
      <w:r>
        <w:separator/>
      </w:r>
    </w:p>
  </w:footnote>
  <w:footnote w:type="continuationSeparator" w:id="0">
    <w:p w14:paraId="4FA6E217" w14:textId="77777777" w:rsidR="002769F1" w:rsidRDefault="002769F1" w:rsidP="00213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E8F"/>
    <w:multiLevelType w:val="multilevel"/>
    <w:tmpl w:val="210C529E"/>
    <w:lvl w:ilvl="0">
      <w:start w:val="1"/>
      <w:numFmt w:val="decimal"/>
      <w:lvlText w:val="%1."/>
      <w:lvlJc w:val="left"/>
      <w:pPr>
        <w:tabs>
          <w:tab w:val="num" w:pos="705"/>
        </w:tabs>
        <w:ind w:left="705" w:hanging="705"/>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682202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3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FE"/>
    <w:rsid w:val="000E0751"/>
    <w:rsid w:val="00113F2B"/>
    <w:rsid w:val="00213AEC"/>
    <w:rsid w:val="002769F1"/>
    <w:rsid w:val="002A7AA8"/>
    <w:rsid w:val="00592D30"/>
    <w:rsid w:val="005E26F7"/>
    <w:rsid w:val="007C5132"/>
    <w:rsid w:val="00834902"/>
    <w:rsid w:val="008551FE"/>
    <w:rsid w:val="00913025"/>
    <w:rsid w:val="009E291C"/>
    <w:rsid w:val="009F13AC"/>
    <w:rsid w:val="00A03702"/>
    <w:rsid w:val="00A27423"/>
    <w:rsid w:val="00CB4362"/>
    <w:rsid w:val="00CC4220"/>
    <w:rsid w:val="00FA63E6"/>
    <w:rsid w:val="00FB25B4"/>
  </w:rsids>
  <m:mathPr>
    <m:mathFont m:val="Cambria Math"/>
    <m:brkBin m:val="before"/>
    <m:brkBinSub m:val="--"/>
    <m:smallFrac m:val="0"/>
    <m:dispDef/>
    <m:lMargin m:val="0"/>
    <m:rMargin m:val="0"/>
    <m:defJc m:val="centerGroup"/>
    <m:wrapIndent m:val="1440"/>
    <m:intLim m:val="subSup"/>
    <m:naryLim m:val="undOvr"/>
  </m:mathPr>
  <w:themeFontLang w:val="es-CO"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537DD"/>
  <w15:docId w15:val="{BDA4A40A-67CE-4419-A270-3CE41A6D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3AEC"/>
  </w:style>
  <w:style w:type="paragraph" w:styleId="Footer">
    <w:name w:val="footer"/>
    <w:basedOn w:val="Normal"/>
    <w:link w:val="FooterChar"/>
    <w:uiPriority w:val="99"/>
    <w:unhideWhenUsed/>
    <w:rsid w:val="00213A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21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5089">
      <w:bodyDiv w:val="1"/>
      <w:marLeft w:val="0"/>
      <w:marRight w:val="0"/>
      <w:marTop w:val="0"/>
      <w:marBottom w:val="0"/>
      <w:divBdr>
        <w:top w:val="none" w:sz="0" w:space="0" w:color="auto"/>
        <w:left w:val="none" w:sz="0" w:space="0" w:color="auto"/>
        <w:bottom w:val="none" w:sz="0" w:space="0" w:color="auto"/>
        <w:right w:val="none" w:sz="0" w:space="0" w:color="auto"/>
      </w:divBdr>
    </w:div>
    <w:div w:id="4256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2A41DA96A3C64482289737E5100F87" ma:contentTypeVersion="17" ma:contentTypeDescription="Crear nuevo documento." ma:contentTypeScope="" ma:versionID="55a3541a30dd15eb941e8095345d6c60">
  <xsd:schema xmlns:xsd="http://www.w3.org/2001/XMLSchema" xmlns:xs="http://www.w3.org/2001/XMLSchema" xmlns:p="http://schemas.microsoft.com/office/2006/metadata/properties" xmlns:ns2="83019359-6773-4c38-bea9-771e49e1d59f" xmlns:ns3="f35b6f40-5a72-47c0-ba30-6da23ffc910c" targetNamespace="http://schemas.microsoft.com/office/2006/metadata/properties" ma:root="true" ma:fieldsID="15c7ac333f066026ffa5c4f7538fa229" ns2:_="" ns3:_="">
    <xsd:import namespace="83019359-6773-4c38-bea9-771e49e1d59f"/>
    <xsd:import namespace="f35b6f40-5a72-47c0-ba30-6da23ffc9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19359-6773-4c38-bea9-771e49e1d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7682506-ee27-4a9d-bfdf-26f00c3d61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b6f40-5a72-47c0-ba30-6da23ffc910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b5b2568-32df-408c-88e8-c66ed53ad75f}" ma:internalName="TaxCatchAll" ma:showField="CatchAllData" ma:web="f35b6f40-5a72-47c0-ba30-6da23ffc9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3672D-B469-42F0-BEF9-23D5635D2122}">
  <ds:schemaRefs>
    <ds:schemaRef ds:uri="http://schemas.microsoft.com/sharepoint/v3/contenttype/forms"/>
  </ds:schemaRefs>
</ds:datastoreItem>
</file>

<file path=customXml/itemProps2.xml><?xml version="1.0" encoding="utf-8"?>
<ds:datastoreItem xmlns:ds="http://schemas.openxmlformats.org/officeDocument/2006/customXml" ds:itemID="{D0543FEA-BC79-4ECF-BF9C-FF3313EC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19359-6773-4c38-bea9-771e49e1d59f"/>
    <ds:schemaRef ds:uri="f35b6f40-5a72-47c0-ba30-6da23ff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Suarez Melgarejo</dc:creator>
  <cp:lastModifiedBy>Viviana Mora-PT</cp:lastModifiedBy>
  <cp:revision>3</cp:revision>
  <dcterms:created xsi:type="dcterms:W3CDTF">2023-02-17T15:39:00Z</dcterms:created>
  <dcterms:modified xsi:type="dcterms:W3CDTF">2023-03-09T18:34:00Z</dcterms:modified>
</cp:coreProperties>
</file>